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55C2" w14:textId="0444E513" w:rsidR="007204E9" w:rsidRPr="000C66AE" w:rsidRDefault="005356D5" w:rsidP="001240C3">
      <w:pPr>
        <w:jc w:val="both"/>
        <w:rPr>
          <w:rFonts w:ascii="Book Antiqua" w:hAnsi="Book Antiqua" w:cs="Arial"/>
          <w:szCs w:val="22"/>
        </w:rPr>
      </w:pPr>
      <w:r w:rsidRPr="005356D5">
        <w:rPr>
          <w:rFonts w:ascii="Book Antiqua" w:hAnsi="Book Antiqua" w:cs="Arial"/>
          <w:b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Pr="005356D5">
        <w:rPr>
          <w:rFonts w:ascii="Book Antiqua" w:hAnsi="Book Antiqua" w:cs="Arial"/>
          <w:b/>
          <w:szCs w:val="22"/>
          <w:lang w:val="en-IN"/>
        </w:rPr>
        <w:t>Singrauli</w:t>
      </w:r>
      <w:proofErr w:type="spellEnd"/>
      <w:r w:rsidRPr="005356D5">
        <w:rPr>
          <w:rFonts w:ascii="Book Antiqua" w:hAnsi="Book Antiqua" w:cs="Arial"/>
          <w:b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5356D5">
        <w:rPr>
          <w:rFonts w:ascii="Book Antiqua" w:hAnsi="Book Antiqua" w:cs="Arial"/>
          <w:b/>
          <w:szCs w:val="22"/>
          <w:lang w:val="en-IN"/>
        </w:rPr>
        <w:t>Sahjanwa</w:t>
      </w:r>
      <w:proofErr w:type="spellEnd"/>
      <w:r w:rsidRPr="005356D5">
        <w:rPr>
          <w:rFonts w:ascii="Book Antiqua" w:hAnsi="Book Antiqua" w:cs="Arial"/>
          <w:b/>
          <w:szCs w:val="22"/>
          <w:lang w:val="en-IN"/>
        </w:rPr>
        <w:t xml:space="preserve"> to </w:t>
      </w:r>
      <w:proofErr w:type="spellStart"/>
      <w:r w:rsidRPr="005356D5">
        <w:rPr>
          <w:rFonts w:ascii="Book Antiqua" w:hAnsi="Book Antiqua" w:cs="Arial"/>
          <w:b/>
          <w:szCs w:val="22"/>
          <w:lang w:val="en-IN"/>
        </w:rPr>
        <w:t>Dohrighat</w:t>
      </w:r>
      <w:proofErr w:type="spellEnd"/>
      <w:r w:rsidRPr="005356D5">
        <w:rPr>
          <w:rFonts w:ascii="Book Antiqua" w:hAnsi="Book Antiqua" w:cs="Arial"/>
          <w:b/>
          <w:szCs w:val="22"/>
          <w:lang w:val="en-IN"/>
        </w:rPr>
        <w:t xml:space="preserve"> by NER Construction, Gorakhpur under consultancy services to NER Construction, Gorakhpur; Spec. no.: CC/NT/W-TW/DOM/A01/26/03642</w:t>
      </w:r>
    </w:p>
    <w:p w14:paraId="7150C36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66AE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0C66AE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0C66AE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</w:t>
      </w:r>
      <w:r w:rsidRPr="000C66AE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o, </w:t>
      </w:r>
      <w:r w:rsidRPr="000C66AE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0C66AE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0C66AE">
        <w:rPr>
          <w:rFonts w:ascii="Book Antiqua" w:hAnsi="Book Antiqua" w:cs="Arial"/>
          <w:sz w:val="22"/>
          <w:szCs w:val="22"/>
        </w:rPr>
        <w:t>Resident of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0C66AE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66AE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66AE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66AE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0C66AE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0C66AE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0C66AE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0C66AE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0C66AE">
        <w:rPr>
          <w:rFonts w:ascii="Book Antiqua" w:hAnsi="Book Antiqua" w:cs="Arial"/>
          <w:sz w:val="22"/>
          <w:szCs w:val="22"/>
        </w:rPr>
        <w:t xml:space="preserve"> </w:t>
      </w:r>
      <w:r w:rsidRPr="000C66AE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66A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0C66AE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0C66AE">
        <w:rPr>
          <w:rFonts w:ascii="Book Antiqua" w:hAnsi="Book Antiqua" w:cs="Arial"/>
          <w:sz w:val="22"/>
          <w:szCs w:val="22"/>
        </w:rPr>
        <w:t>if any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4383BBA" w:rsidR="0056608E" w:rsidRPr="00F508FB" w:rsidRDefault="002749C2" w:rsidP="00E70ED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66AE">
        <w:rPr>
          <w:rFonts w:ascii="Book Antiqua" w:hAnsi="Book Antiqua" w:cs="Arial"/>
          <w:szCs w:val="22"/>
        </w:rPr>
        <w:t>entity</w:t>
      </w:r>
      <w:r w:rsidR="00772CFE" w:rsidRPr="000C66AE">
        <w:rPr>
          <w:rFonts w:ascii="Book Antiqua" w:hAnsi="Book Antiqua" w:cs="Arial"/>
          <w:szCs w:val="22"/>
        </w:rPr>
        <w:t>/POWERGRID</w:t>
      </w:r>
      <w:r w:rsidR="00245D9E" w:rsidRPr="000C66AE">
        <w:rPr>
          <w:rFonts w:ascii="Book Antiqua" w:hAnsi="Book Antiqua" w:cs="Arial"/>
          <w:szCs w:val="22"/>
        </w:rPr>
        <w:t xml:space="preserve"> or any other Government authority for </w:t>
      </w:r>
      <w:r w:rsidRPr="000C66AE">
        <w:rPr>
          <w:rFonts w:ascii="Book Antiqua" w:hAnsi="Book Antiqua" w:cs="Arial"/>
          <w:szCs w:val="22"/>
        </w:rPr>
        <w:t xml:space="preserve">the purpose of assessing the </w:t>
      </w:r>
      <w:r w:rsidR="00245D9E" w:rsidRPr="000C66AE">
        <w:rPr>
          <w:rFonts w:ascii="Book Antiqua" w:hAnsi="Book Antiqua" w:cs="Arial"/>
          <w:szCs w:val="22"/>
        </w:rPr>
        <w:t>local content</w:t>
      </w:r>
      <w:r w:rsidR="009B625A" w:rsidRPr="000C66AE">
        <w:rPr>
          <w:rFonts w:ascii="Book Antiqua" w:hAnsi="Book Antiqua" w:cs="Arial"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>of</w:t>
      </w:r>
      <w:r w:rsidR="00245D9E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5356D5" w:rsidRPr="005356D5">
        <w:rPr>
          <w:rFonts w:ascii="Book Antiqua" w:hAnsi="Book Antiqua" w:cs="Arial"/>
          <w:b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Singrauli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Sahjanwa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to 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Dohrighat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by NER Construction, Gorakhpur under consultancy services to NER Construction, Gorakhpur; Spec. no.: CC/NT/W-TW/DOM/A01/26/03642</w:t>
      </w:r>
      <w:r w:rsidR="0056608E" w:rsidRPr="000C66AE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0C66AE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0C66AE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66AE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66AE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0C66AE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5D1C96F" w:rsidR="00B554C6" w:rsidRPr="00F508FB" w:rsidRDefault="00E9527B" w:rsidP="00E70ED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="00B554C6" w:rsidRPr="000C66AE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0C66AE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0C66AE">
        <w:rPr>
          <w:rFonts w:ascii="Book Antiqua" w:hAnsi="Book Antiqua" w:cs="Arial"/>
          <w:bCs/>
          <w:szCs w:val="22"/>
        </w:rPr>
        <w:t xml:space="preserve"> order </w:t>
      </w:r>
      <w:r w:rsidR="00B554C6" w:rsidRPr="000C66AE">
        <w:rPr>
          <w:rFonts w:ascii="Book Antiqua" w:hAnsi="Book Antiqua" w:cs="Arial"/>
          <w:bCs/>
          <w:szCs w:val="22"/>
        </w:rPr>
        <w:t xml:space="preserve">in </w:t>
      </w:r>
      <w:r w:rsidR="00481B43" w:rsidRPr="000C66AE">
        <w:rPr>
          <w:rFonts w:ascii="Book Antiqua" w:hAnsi="Book Antiqua" w:cs="Arial"/>
          <w:bCs/>
          <w:szCs w:val="22"/>
        </w:rPr>
        <w:t xml:space="preserve">the </w:t>
      </w:r>
      <w:r w:rsidR="00B554C6"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5356D5" w:rsidRPr="005356D5">
        <w:rPr>
          <w:rFonts w:ascii="Book Antiqua" w:hAnsi="Book Antiqua" w:cs="Arial"/>
          <w:b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Singrauli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New Broad Gauge Railway Track Project of West Central Railway (WCR) under consultancy services to WCR </w:t>
      </w:r>
      <w:r w:rsidR="005356D5" w:rsidRPr="005356D5">
        <w:rPr>
          <w:rFonts w:ascii="Book Antiqua" w:hAnsi="Book Antiqua" w:cs="Arial"/>
          <w:b/>
          <w:szCs w:val="22"/>
          <w:lang w:val="en-IN"/>
        </w:rPr>
        <w:lastRenderedPageBreak/>
        <w:t xml:space="preserve">Jabalpur, and ii) Diversion of existing POWERGRID lines infringing proposed Railway track between 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Sahjanwa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to 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Dohrighat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by NER Construction, Gorakhpur under consultancy services to NER Construction, Gorakhpur; Spec. no.: CC/NT/W-TW/DOM/A01/26/03642</w:t>
      </w:r>
      <w:r w:rsidR="0046123B">
        <w:rPr>
          <w:rFonts w:ascii="Book Antiqua" w:hAnsi="Book Antiqua"/>
          <w:b/>
          <w:bCs/>
          <w:szCs w:val="22"/>
        </w:rPr>
        <w:t>,</w:t>
      </w:r>
      <w:r w:rsidR="00F17DD0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0C66AE">
        <w:rPr>
          <w:rFonts w:ascii="Book Antiqua" w:hAnsi="Book Antiqua" w:cs="Arial"/>
          <w:bCs/>
          <w:szCs w:val="22"/>
        </w:rPr>
        <w:t xml:space="preserve">is </w:t>
      </w:r>
      <w:r w:rsidR="00B554C6" w:rsidRPr="000C66AE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0C66AE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E4ED9DC" w:rsidR="002749C2" w:rsidRPr="00F508FB" w:rsidRDefault="00245D9E" w:rsidP="00E70ED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Pr="000C66AE">
        <w:rPr>
          <w:rFonts w:ascii="Book Antiqua" w:hAnsi="Book Antiqua" w:cs="Arial"/>
          <w:szCs w:val="22"/>
        </w:rPr>
        <w:t xml:space="preserve"> </w:t>
      </w:r>
      <w:r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5356D5" w:rsidRPr="005356D5">
        <w:rPr>
          <w:rFonts w:ascii="Book Antiqua" w:hAnsi="Book Antiqua" w:cs="Arial"/>
          <w:b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Singrauli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Sahjanwa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to </w:t>
      </w:r>
      <w:proofErr w:type="spellStart"/>
      <w:r w:rsidR="005356D5" w:rsidRPr="005356D5">
        <w:rPr>
          <w:rFonts w:ascii="Book Antiqua" w:hAnsi="Book Antiqua" w:cs="Arial"/>
          <w:b/>
          <w:szCs w:val="22"/>
          <w:lang w:val="en-IN"/>
        </w:rPr>
        <w:t>Dohrighat</w:t>
      </w:r>
      <w:proofErr w:type="spellEnd"/>
      <w:r w:rsidR="005356D5" w:rsidRPr="005356D5">
        <w:rPr>
          <w:rFonts w:ascii="Book Antiqua" w:hAnsi="Book Antiqua" w:cs="Arial"/>
          <w:b/>
          <w:szCs w:val="22"/>
          <w:lang w:val="en-IN"/>
        </w:rPr>
        <w:t xml:space="preserve"> by NER Construction, Gorakhpur under consultancy services to NER Construction, Gorakhpur; Spec. no.: CC/NT/W-TW/DOM/A01/26/03642</w:t>
      </w:r>
      <w:r w:rsidR="005356D5">
        <w:rPr>
          <w:rFonts w:ascii="Book Antiqua" w:hAnsi="Book Antiqua" w:cs="Arial"/>
          <w:b/>
          <w:szCs w:val="22"/>
          <w:lang w:val="en-IN"/>
        </w:rPr>
        <w:t xml:space="preserve"> </w:t>
      </w:r>
      <w:r w:rsidR="00E9527B" w:rsidRPr="000C66AE">
        <w:rPr>
          <w:rFonts w:ascii="Book Antiqua" w:hAnsi="Book Antiqua" w:cs="Arial"/>
          <w:bCs/>
          <w:szCs w:val="22"/>
        </w:rPr>
        <w:t xml:space="preserve">meet </w:t>
      </w:r>
      <w:r w:rsidRPr="000C66AE">
        <w:rPr>
          <w:rFonts w:ascii="Book Antiqua" w:hAnsi="Book Antiqua" w:cs="Arial"/>
          <w:bCs/>
          <w:szCs w:val="22"/>
        </w:rPr>
        <w:t>the ‘</w:t>
      </w:r>
      <w:r w:rsidR="00B46864" w:rsidRPr="000C66AE">
        <w:rPr>
          <w:rFonts w:ascii="Book Antiqua" w:hAnsi="Book Antiqua" w:cs="Arial"/>
          <w:bCs/>
          <w:szCs w:val="22"/>
        </w:rPr>
        <w:t>Local Content</w:t>
      </w:r>
      <w:r w:rsidRPr="000C66AE">
        <w:rPr>
          <w:rFonts w:ascii="Book Antiqua" w:hAnsi="Book Antiqua" w:cs="Arial"/>
          <w:bCs/>
          <w:szCs w:val="22"/>
        </w:rPr>
        <w:t>‘</w:t>
      </w:r>
      <w:r w:rsidR="0056608E" w:rsidRPr="000C66AE">
        <w:rPr>
          <w:rFonts w:ascii="Book Antiqua" w:hAnsi="Book Antiqua" w:cs="Arial"/>
          <w:bCs/>
          <w:szCs w:val="22"/>
        </w:rPr>
        <w:t xml:space="preserve"> </w:t>
      </w:r>
      <w:r w:rsidR="00B46864" w:rsidRPr="000C66AE">
        <w:rPr>
          <w:rFonts w:ascii="Book Antiqua" w:hAnsi="Book Antiqua" w:cs="Arial"/>
          <w:bCs/>
          <w:szCs w:val="22"/>
        </w:rPr>
        <w:t xml:space="preserve">requirement </w:t>
      </w:r>
      <w:r w:rsidRPr="000C66AE">
        <w:rPr>
          <w:rFonts w:ascii="Book Antiqua" w:hAnsi="Book Antiqua" w:cs="Arial"/>
          <w:bCs/>
          <w:szCs w:val="22"/>
        </w:rPr>
        <w:t>as defined in the PPP-MII order</w:t>
      </w:r>
      <w:r w:rsidR="000271C7" w:rsidRPr="000C66AE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0C66AE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bCs/>
          <w:szCs w:val="22"/>
        </w:rPr>
        <w:t xml:space="preserve"> order </w:t>
      </w:r>
      <w:r w:rsidR="00481B43" w:rsidRPr="000C66AE">
        <w:rPr>
          <w:rFonts w:ascii="Book Antiqua" w:hAnsi="Book Antiqua" w:cs="Arial"/>
          <w:bCs/>
          <w:szCs w:val="22"/>
        </w:rPr>
        <w:t>for ‘Class –I local supplier’</w:t>
      </w:r>
      <w:r w:rsidRPr="000C66AE">
        <w:rPr>
          <w:rFonts w:ascii="Book Antiqua" w:hAnsi="Book Antiqua" w:cs="Arial"/>
          <w:szCs w:val="22"/>
        </w:rPr>
        <w:t>.</w:t>
      </w:r>
    </w:p>
    <w:p w14:paraId="4CE579BF" w14:textId="77777777" w:rsidR="005125AD" w:rsidRPr="000C66AE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0C66AE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0C66AE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0C66AE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local content </w:t>
      </w:r>
      <w:r w:rsidRPr="000C66AE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66AE">
        <w:rPr>
          <w:rFonts w:ascii="Book Antiqua" w:hAnsi="Book Antiqua" w:cs="Arial"/>
          <w:sz w:val="22"/>
          <w:szCs w:val="22"/>
        </w:rPr>
        <w:t>Local Content criteria</w:t>
      </w:r>
      <w:r w:rsidRPr="000C66AE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66AE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66AE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66AE">
        <w:rPr>
          <w:rFonts w:ascii="Book Antiqua" w:hAnsi="Book Antiqua" w:cs="Arial"/>
          <w:sz w:val="22"/>
          <w:szCs w:val="22"/>
        </w:rPr>
        <w:t>)/POWERGRID</w:t>
      </w:r>
      <w:r w:rsidR="00245D9E" w:rsidRPr="000C66AE">
        <w:rPr>
          <w:rFonts w:ascii="Book Antiqua" w:hAnsi="Book Antiqua" w:cs="Arial"/>
          <w:sz w:val="22"/>
          <w:szCs w:val="22"/>
        </w:rPr>
        <w:t>/Government Authorities for</w:t>
      </w:r>
      <w:r w:rsidRPr="000C66AE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, </w:t>
      </w:r>
      <w:r w:rsidR="00245D9E" w:rsidRPr="000C66AE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66AE">
        <w:rPr>
          <w:rFonts w:ascii="Book Antiqua" w:hAnsi="Book Antiqua" w:cs="Arial"/>
          <w:sz w:val="22"/>
          <w:szCs w:val="22"/>
        </w:rPr>
        <w:t>ne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66AE">
        <w:rPr>
          <w:rFonts w:ascii="Book Antiqua" w:hAnsi="Book Antiqua" w:cs="Arial"/>
          <w:sz w:val="22"/>
          <w:szCs w:val="22"/>
        </w:rPr>
        <w:t>,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66A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66AE">
        <w:rPr>
          <w:rFonts w:ascii="Book Antiqua" w:hAnsi="Book Antiqua" w:cs="Arial"/>
          <w:sz w:val="22"/>
          <w:szCs w:val="22"/>
        </w:rPr>
        <w:t xml:space="preserve">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0C66AE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ii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>Date</w:t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5ADC3991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iii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66AE">
        <w:rPr>
          <w:rFonts w:ascii="Book Antiqua" w:hAnsi="Book Antiqua" w:cs="Arial"/>
          <w:sz w:val="22"/>
          <w:szCs w:val="22"/>
        </w:rPr>
        <w:t>/services/works</w:t>
      </w:r>
      <w:r w:rsidRPr="000C66AE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iv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9540CD" w:rsidRPr="000C66AE">
        <w:rPr>
          <w:rFonts w:ascii="Book Antiqua" w:hAnsi="Book Antiqua" w:cs="Arial"/>
          <w:sz w:val="22"/>
          <w:szCs w:val="22"/>
        </w:rPr>
        <w:t>entity</w:t>
      </w:r>
      <w:r w:rsidRPr="000C66AE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66AE">
        <w:rPr>
          <w:rFonts w:ascii="Book Antiqua" w:hAnsi="Book Antiqua" w:cs="Arial"/>
          <w:sz w:val="22"/>
          <w:szCs w:val="22"/>
        </w:rPr>
        <w:t>Local Content pre</w:t>
      </w:r>
      <w:r w:rsidRPr="000C66AE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66AE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66AE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vi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>Name</w:t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vii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66AE">
        <w:rPr>
          <w:rFonts w:ascii="Book Antiqua" w:hAnsi="Book Antiqua" w:cs="Arial"/>
          <w:sz w:val="22"/>
          <w:szCs w:val="22"/>
        </w:rPr>
        <w:t xml:space="preserve"> Price of the product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0C66AE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viii</w:t>
      </w:r>
      <w:r w:rsidRPr="000C66AE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2749C2" w:rsidRPr="000C66AE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66AE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="00F07F29" w:rsidRPr="000C66AE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66AE">
        <w:rPr>
          <w:rFonts w:ascii="Book Antiqua" w:hAnsi="Book Antiqua" w:cs="Arial"/>
          <w:sz w:val="22"/>
          <w:szCs w:val="22"/>
        </w:rPr>
        <w:t>List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66AE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66AE">
        <w:rPr>
          <w:rFonts w:ascii="Book Antiqua" w:hAnsi="Book Antiqua" w:cs="Arial"/>
          <w:sz w:val="22"/>
          <w:szCs w:val="22"/>
        </w:rPr>
        <w:t>which are domestically</w:t>
      </w:r>
      <w:r w:rsidRPr="000C66AE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66AE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0C66AE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0C66AE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lastRenderedPageBreak/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>i</w:t>
      </w:r>
      <w:proofErr w:type="gramStart"/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F07F29" w:rsidRPr="000C66AE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0C66AE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0C66AE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0C66AE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0C66AE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66AE" w:rsidSect="0074365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4DA4" w14:textId="77777777" w:rsidR="00452AFE" w:rsidRDefault="00452AFE" w:rsidP="00D818D4">
      <w:pPr>
        <w:spacing w:after="0" w:line="240" w:lineRule="auto"/>
      </w:pPr>
      <w:r>
        <w:separator/>
      </w:r>
    </w:p>
  </w:endnote>
  <w:endnote w:type="continuationSeparator" w:id="0">
    <w:p w14:paraId="7D22B2A0" w14:textId="77777777" w:rsidR="00452AFE" w:rsidRDefault="00452AF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DC16B" w14:textId="77777777" w:rsidR="00452AFE" w:rsidRDefault="00452AFE" w:rsidP="00D818D4">
      <w:pPr>
        <w:spacing w:after="0" w:line="240" w:lineRule="auto"/>
      </w:pPr>
      <w:r>
        <w:separator/>
      </w:r>
    </w:p>
  </w:footnote>
  <w:footnote w:type="continuationSeparator" w:id="0">
    <w:p w14:paraId="02C3B46A" w14:textId="77777777" w:rsidR="00452AFE" w:rsidRDefault="00452AF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EDFBB2B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5356D5" w:rsidRPr="005356D5">
      <w:rPr>
        <w:rFonts w:ascii="Book Antiqua" w:hAnsi="Book Antiqua" w:cs="Arial"/>
        <w:b/>
        <w:szCs w:val="22"/>
        <w:lang w:val="en-IN"/>
      </w:rPr>
      <w:t>CC/NT/W-TW/DOM/A01/26/03642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553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240C3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52AFE"/>
    <w:rsid w:val="00460248"/>
    <w:rsid w:val="0046123B"/>
    <w:rsid w:val="00471DA5"/>
    <w:rsid w:val="0047616A"/>
    <w:rsid w:val="00481B43"/>
    <w:rsid w:val="004A3F6E"/>
    <w:rsid w:val="004C4C7F"/>
    <w:rsid w:val="004C71E5"/>
    <w:rsid w:val="004F3E96"/>
    <w:rsid w:val="005125AD"/>
    <w:rsid w:val="005248D7"/>
    <w:rsid w:val="005356D5"/>
    <w:rsid w:val="00536375"/>
    <w:rsid w:val="0056608E"/>
    <w:rsid w:val="00570AA6"/>
    <w:rsid w:val="00594809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3462C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33FF6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0EDF"/>
    <w:rsid w:val="00E73406"/>
    <w:rsid w:val="00E94C25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6</cp:revision>
  <cp:lastPrinted>2020-08-04T06:37:00Z</cp:lastPrinted>
  <dcterms:created xsi:type="dcterms:W3CDTF">2025-01-29T07:47:00Z</dcterms:created>
  <dcterms:modified xsi:type="dcterms:W3CDTF">2026-03-11T10:02:00Z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